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F5BE6" w14:textId="77777777" w:rsidR="00B437BE" w:rsidRDefault="006F0A5A" w:rsidP="00B437BE">
      <w:pPr>
        <w:rPr>
          <w:rFonts w:asciiTheme="majorHAnsi" w:hAnsiTheme="majorHAnsi"/>
        </w:rPr>
      </w:pPr>
      <w:hyperlink r:id="rId5" w:history="1">
        <w:r w:rsidR="00B437BE">
          <w:rPr>
            <w:rStyle w:val="Hyperlink"/>
            <w:rFonts w:asciiTheme="majorHAnsi" w:hAnsiTheme="majorHAnsi"/>
          </w:rPr>
          <w:t xml:space="preserve"> </w:t>
        </w:r>
      </w:hyperlink>
      <w:r w:rsidR="00B437BE">
        <w:rPr>
          <w:rFonts w:asciiTheme="majorHAnsi" w:hAnsiTheme="majorHAnsi"/>
        </w:rPr>
        <w:t xml:space="preserve"> </w:t>
      </w:r>
    </w:p>
    <w:p w14:paraId="14655FF3" w14:textId="77777777" w:rsidR="00B437BE" w:rsidRPr="00B437BE" w:rsidRDefault="00B437BE" w:rsidP="00B437BE">
      <w:pPr>
        <w:rPr>
          <w:b/>
        </w:rPr>
      </w:pPr>
      <w:r w:rsidRPr="00B437BE">
        <w:rPr>
          <w:b/>
        </w:rPr>
        <w:t xml:space="preserve">Symantec Email Protect.cloud </w:t>
      </w:r>
    </w:p>
    <w:p w14:paraId="101EAC25" w14:textId="77777777" w:rsidR="00B437BE" w:rsidRDefault="00B437BE" w:rsidP="00B437BE">
      <w:r>
        <w:t xml:space="preserve">Symantec Email Protect.cloud combines advanced email antivirus and antispam capabilities in an easy to manage solution that requires no on-site hardware or software. </w:t>
      </w:r>
    </w:p>
    <w:p w14:paraId="03BECA22" w14:textId="77777777" w:rsidR="00B437BE" w:rsidRDefault="00B437BE" w:rsidP="00B437BE">
      <w:r>
        <w:t xml:space="preserve"> </w:t>
      </w:r>
    </w:p>
    <w:p w14:paraId="495D20CA" w14:textId="77777777" w:rsidR="001D3F06" w:rsidRDefault="00B437BE" w:rsidP="00B437BE">
      <w:r>
        <w:t>Part of an integrated approach to securing and managing email, web, and instant messaging traffic, Email Security.cloud includes an industry-leading SLA that covers 100% protection again known and unknown viruses and a 99% spam capture rate (95% for email with double-byte characters).</w:t>
      </w:r>
    </w:p>
    <w:p w14:paraId="14BFC631" w14:textId="77777777" w:rsidR="00B437BE" w:rsidRDefault="00B437BE" w:rsidP="00B437BE"/>
    <w:p w14:paraId="1C23135B" w14:textId="77777777" w:rsidR="00B437BE" w:rsidRPr="00872989" w:rsidRDefault="00B437BE" w:rsidP="00B437BE">
      <w:pPr>
        <w:rPr>
          <w:b/>
        </w:rPr>
      </w:pPr>
      <w:r w:rsidRPr="00872989">
        <w:rPr>
          <w:b/>
        </w:rPr>
        <w:t>Key Features</w:t>
      </w:r>
    </w:p>
    <w:p w14:paraId="08AA3D77" w14:textId="77777777" w:rsidR="00B437BE" w:rsidRPr="00B437BE" w:rsidRDefault="00B437BE" w:rsidP="00FF1567">
      <w:r w:rsidRPr="00B437BE">
        <w:t>Virus and spam protection – captures over 99% of spam (95% for email with double-byte characters) and protects against 100% of known and unknown viruses delivered via email.</w:t>
      </w:r>
    </w:p>
    <w:p w14:paraId="0604A293" w14:textId="77777777" w:rsidR="00B437BE" w:rsidRPr="00B437BE" w:rsidRDefault="00B437BE" w:rsidP="00FF1567">
      <w:r w:rsidRPr="00B437BE">
        <w:t>Cloud-based services – no need to purchase or manage hardware and software.</w:t>
      </w:r>
    </w:p>
    <w:p w14:paraId="7ADD988C" w14:textId="77777777" w:rsidR="00B437BE" w:rsidRPr="00B437BE" w:rsidRDefault="00B437BE" w:rsidP="00FF1567">
      <w:r w:rsidRPr="00B437BE">
        <w:t>Industry leading SLAs – for service performance, service availability, email latency, and fault response.</w:t>
      </w:r>
    </w:p>
    <w:p w14:paraId="22322713" w14:textId="77777777" w:rsidR="00B437BE" w:rsidRDefault="00B437BE" w:rsidP="00FF1567">
      <w:r w:rsidRPr="00B437BE">
        <w:t>24/7 support – included with your subscription at no additional cost.</w:t>
      </w:r>
    </w:p>
    <w:p w14:paraId="7911D340" w14:textId="77777777" w:rsidR="00B437BE" w:rsidRDefault="00B437BE" w:rsidP="00B437BE"/>
    <w:p w14:paraId="3BE225CD" w14:textId="7D8EB91C" w:rsidR="00B437BE" w:rsidRPr="00872989" w:rsidRDefault="00B67AA0" w:rsidP="00B437BE">
      <w:pPr>
        <w:rPr>
          <w:b/>
        </w:rPr>
      </w:pPr>
      <w:r w:rsidRPr="00872989">
        <w:rPr>
          <w:b/>
        </w:rPr>
        <w:t>Benefits</w:t>
      </w:r>
    </w:p>
    <w:p w14:paraId="4CB64CA8" w14:textId="17AC87E3" w:rsidR="00B67AA0" w:rsidRPr="00B67AA0" w:rsidRDefault="00B67AA0" w:rsidP="00FF1567">
      <w:bookmarkStart w:id="0" w:name="_GoBack"/>
      <w:r w:rsidRPr="00B67AA0">
        <w:t>Increases employee productivity while reducin</w:t>
      </w:r>
      <w:r w:rsidR="00FF1567">
        <w:t>g the risk of security breaches</w:t>
      </w:r>
    </w:p>
    <w:p w14:paraId="3F21FB84" w14:textId="6F0368DD" w:rsidR="003A1DC7" w:rsidRDefault="003A1DC7" w:rsidP="00FF1567">
      <w:r w:rsidRPr="003A1DC7">
        <w:t xml:space="preserve">Delivers predictable costs </w:t>
      </w:r>
      <w:r w:rsidR="00FF1567">
        <w:t xml:space="preserve"> </w:t>
      </w:r>
    </w:p>
    <w:p w14:paraId="131A9339" w14:textId="7C333E2F" w:rsidR="00B67AA0" w:rsidRDefault="003A1DC7" w:rsidP="00FF1567">
      <w:r>
        <w:t xml:space="preserve">Enables rapid implementation </w:t>
      </w:r>
      <w:r w:rsidR="00B67AA0" w:rsidRPr="00B67AA0">
        <w:t xml:space="preserve">and </w:t>
      </w:r>
      <w:r>
        <w:t>reduces total cost of ownership</w:t>
      </w:r>
    </w:p>
    <w:bookmarkEnd w:id="0"/>
    <w:p w14:paraId="6DD10482" w14:textId="77777777" w:rsidR="00B437BE" w:rsidRDefault="00B437BE" w:rsidP="00B437BE"/>
    <w:sectPr w:rsidR="00B437BE" w:rsidSect="0058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A9C807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BE"/>
    <w:rsid w:val="00091A61"/>
    <w:rsid w:val="000C3BC6"/>
    <w:rsid w:val="000D3D1B"/>
    <w:rsid w:val="003A1DC7"/>
    <w:rsid w:val="00564E00"/>
    <w:rsid w:val="00583A00"/>
    <w:rsid w:val="00651EB1"/>
    <w:rsid w:val="006F0A5A"/>
    <w:rsid w:val="00872989"/>
    <w:rsid w:val="00B437BE"/>
    <w:rsid w:val="00B67AA0"/>
    <w:rsid w:val="00BA5310"/>
    <w:rsid w:val="00D70D15"/>
    <w:rsid w:val="00F41367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393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37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7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artners.pax8.com/administrato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Hawkins</dc:creator>
  <cp:keywords/>
  <dc:description/>
  <cp:lastModifiedBy>Barry Hawkins</cp:lastModifiedBy>
  <cp:revision>4</cp:revision>
  <dcterms:created xsi:type="dcterms:W3CDTF">2016-08-23T17:09:00Z</dcterms:created>
  <dcterms:modified xsi:type="dcterms:W3CDTF">2016-08-24T01:01:00Z</dcterms:modified>
</cp:coreProperties>
</file>